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C6E57" w14:textId="5445E25C" w:rsidR="004A313C" w:rsidRDefault="004A313C">
      <w:r>
        <w:t>Raw Material Name registration and Approval</w:t>
      </w:r>
    </w:p>
    <w:p w14:paraId="643EB712" w14:textId="532FAB4B" w:rsidR="00590F33" w:rsidRDefault="00590F33">
      <w:r>
        <w:t xml:space="preserve">PDF not visible after saving details of RM </w:t>
      </w:r>
      <w:r w:rsidRPr="00590F33">
        <w:rPr>
          <w:highlight w:val="yellow"/>
        </w:rPr>
        <w:t>(</w:t>
      </w:r>
      <w:r w:rsidRPr="00590F33">
        <w:rPr>
          <w:highlight w:val="yellow"/>
        </w:rPr>
        <w:t>Uploaded PDF is not visible</w:t>
      </w:r>
      <w:r w:rsidRPr="00590F33">
        <w:rPr>
          <w:highlight w:val="yellow"/>
        </w:rPr>
        <w:t>)</w:t>
      </w:r>
    </w:p>
    <w:p w14:paraId="6A65CA1A" w14:textId="03793ACD" w:rsidR="00590F33" w:rsidRDefault="00590F33">
      <w:r w:rsidRPr="00590F33">
        <w:drawing>
          <wp:inline distT="0" distB="0" distL="0" distR="0" wp14:anchorId="5CD17628" wp14:editId="7F9168B5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E9197" w14:textId="1317936F" w:rsidR="004A313C" w:rsidRDefault="004A313C">
      <w:r>
        <w:t>Uploaded PDF is not visible and it should be available at the time of approval.</w:t>
      </w:r>
    </w:p>
    <w:p w14:paraId="7A58BDC1" w14:textId="1C91CAD2" w:rsidR="007D4302" w:rsidRDefault="004A313C">
      <w:r w:rsidRPr="004A313C">
        <w:rPr>
          <w:noProof/>
        </w:rPr>
        <w:drawing>
          <wp:inline distT="0" distB="0" distL="0" distR="0" wp14:anchorId="54E7E47F" wp14:editId="666160DB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4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00"/>
    <w:rsid w:val="004A313C"/>
    <w:rsid w:val="00590F33"/>
    <w:rsid w:val="00744800"/>
    <w:rsid w:val="007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47E69"/>
  <w15:chartTrackingRefBased/>
  <w15:docId w15:val="{AC850CB3-CADA-4CB5-83D4-5D851278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2025-05-23T11:19:00Z</dcterms:created>
  <dcterms:modified xsi:type="dcterms:W3CDTF">2025-05-23T11:24:00Z</dcterms:modified>
</cp:coreProperties>
</file>